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18EF8" w14:textId="6C85F095" w:rsidR="002A0818" w:rsidRDefault="005838B5" w:rsidP="002A0818">
      <w:pPr>
        <w:spacing w:before="100" w:beforeAutospacing="1" w:after="100" w:afterAutospacing="1"/>
        <w:rPr>
          <w:rFonts w:ascii="Arial" w:eastAsia="Times New Roman" w:hAnsi="Arial" w:cs="Arial"/>
          <w:b/>
          <w:bCs/>
          <w:sz w:val="28"/>
          <w:szCs w:val="28"/>
          <w:lang w:eastAsia="en-GB"/>
        </w:rPr>
      </w:pPr>
      <w:r>
        <w:rPr>
          <w:rFonts w:ascii="Arial" w:eastAsia="Times New Roman" w:hAnsi="Arial" w:cs="Arial"/>
          <w:b/>
          <w:bCs/>
          <w:sz w:val="28"/>
          <w:szCs w:val="28"/>
          <w:lang w:eastAsia="en-GB"/>
        </w:rPr>
        <w:t>8.</w:t>
      </w:r>
      <w:r w:rsidR="00E344D9">
        <w:rPr>
          <w:rFonts w:ascii="Arial" w:eastAsia="Times New Roman" w:hAnsi="Arial" w:cs="Arial"/>
          <w:b/>
          <w:bCs/>
          <w:sz w:val="28"/>
          <w:szCs w:val="28"/>
          <w:lang w:eastAsia="en-GB"/>
        </w:rPr>
        <w:t>9</w:t>
      </w:r>
      <w:r>
        <w:rPr>
          <w:rFonts w:ascii="Arial" w:eastAsia="Times New Roman" w:hAnsi="Arial" w:cs="Arial"/>
          <w:b/>
          <w:bCs/>
          <w:sz w:val="28"/>
          <w:szCs w:val="28"/>
          <w:lang w:eastAsia="en-GB"/>
        </w:rPr>
        <w:t xml:space="preserve"> </w:t>
      </w:r>
      <w:r w:rsidR="00E344D9">
        <w:rPr>
          <w:rFonts w:ascii="Arial" w:eastAsia="Times New Roman" w:hAnsi="Arial" w:cs="Arial"/>
          <w:b/>
          <w:bCs/>
          <w:sz w:val="28"/>
          <w:szCs w:val="28"/>
          <w:lang w:eastAsia="en-GB"/>
        </w:rPr>
        <w:t>Staff Personal Safety Including Home Visits</w:t>
      </w:r>
      <w:r>
        <w:rPr>
          <w:rFonts w:ascii="Arial" w:eastAsia="Times New Roman" w:hAnsi="Arial" w:cs="Arial"/>
          <w:b/>
          <w:bCs/>
          <w:sz w:val="28"/>
          <w:szCs w:val="28"/>
          <w:lang w:eastAsia="en-GB"/>
        </w:rPr>
        <w:t xml:space="preserve"> </w:t>
      </w:r>
    </w:p>
    <w:p w14:paraId="696B7724" w14:textId="77777777" w:rsidR="00A706F4" w:rsidRPr="00A706F4" w:rsidRDefault="00A706F4" w:rsidP="002A0818">
      <w:pPr>
        <w:spacing w:before="100" w:beforeAutospacing="1" w:after="100" w:afterAutospacing="1"/>
        <w:rPr>
          <w:rFonts w:ascii="Arial" w:eastAsia="Times New Roman" w:hAnsi="Arial" w:cs="Arial"/>
          <w:b/>
          <w:bCs/>
          <w:sz w:val="28"/>
          <w:szCs w:val="28"/>
          <w:lang w:eastAsia="en-GB"/>
        </w:rPr>
      </w:pPr>
    </w:p>
    <w:p w14:paraId="6DB63346" w14:textId="7216B761" w:rsidR="002F534E" w:rsidRPr="00A706F4" w:rsidRDefault="002A0818" w:rsidP="002A0818">
      <w:pPr>
        <w:spacing w:before="100" w:beforeAutospacing="1" w:after="100" w:afterAutospacing="1"/>
        <w:rPr>
          <w:rFonts w:ascii="Arial" w:eastAsia="Times New Roman" w:hAnsi="Arial" w:cs="Arial"/>
          <w:b/>
          <w:bCs/>
          <w:lang w:eastAsia="en-GB"/>
        </w:rPr>
      </w:pPr>
      <w:r w:rsidRPr="002A0818">
        <w:rPr>
          <w:rFonts w:ascii="Arial" w:eastAsia="Times New Roman" w:hAnsi="Arial" w:cs="Arial"/>
          <w:b/>
          <w:bCs/>
          <w:lang w:eastAsia="en-GB"/>
        </w:rPr>
        <w:t xml:space="preserve">Policy Statement </w:t>
      </w:r>
    </w:p>
    <w:p w14:paraId="46EB7F7C" w14:textId="1F071E9F" w:rsidR="005838B5" w:rsidRDefault="00E344D9" w:rsidP="007C375C">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Our setting believes that the health and safety of all staff is of paramount importance and that all staff have the right to work in a safe environment. We support safe working both on and off the premises, acknowledge the needs and diversity of children and their family.</w:t>
      </w:r>
    </w:p>
    <w:p w14:paraId="111B1BE0" w14:textId="2ABCDEE1" w:rsidR="00E344D9" w:rsidRPr="00E344D9" w:rsidRDefault="00E344D9" w:rsidP="00A706F4">
      <w:pPr>
        <w:spacing w:before="100" w:beforeAutospacing="1" w:after="100" w:afterAutospacing="1"/>
        <w:rPr>
          <w:rFonts w:ascii="ArialMT" w:eastAsia="Times New Roman" w:hAnsi="ArialMT" w:cs="Times New Roman"/>
          <w:b/>
          <w:bCs/>
          <w:lang w:eastAsia="en-GB"/>
        </w:rPr>
      </w:pPr>
      <w:r w:rsidRPr="00E344D9">
        <w:rPr>
          <w:rFonts w:ascii="ArialMT" w:eastAsia="Times New Roman" w:hAnsi="ArialMT" w:cs="Times New Roman"/>
          <w:b/>
          <w:bCs/>
          <w:lang w:eastAsia="en-GB"/>
        </w:rPr>
        <w:t>Procedures</w:t>
      </w:r>
    </w:p>
    <w:p w14:paraId="2ABF2885" w14:textId="3F67B12D" w:rsidR="00E344D9" w:rsidRPr="00E344D9" w:rsidRDefault="00E344D9" w:rsidP="00A706F4">
      <w:pPr>
        <w:spacing w:before="100" w:beforeAutospacing="1" w:after="100" w:afterAutospacing="1"/>
        <w:rPr>
          <w:rFonts w:ascii="ArialMT" w:eastAsia="Times New Roman" w:hAnsi="ArialMT" w:cs="Times New Roman"/>
          <w:i/>
          <w:iCs/>
          <w:lang w:eastAsia="en-GB"/>
        </w:rPr>
      </w:pPr>
      <w:r w:rsidRPr="00E344D9">
        <w:rPr>
          <w:rFonts w:ascii="ArialMT" w:eastAsia="Times New Roman" w:hAnsi="ArialMT" w:cs="Times New Roman"/>
          <w:i/>
          <w:iCs/>
          <w:lang w:eastAsia="en-GB"/>
        </w:rPr>
        <w:t>General</w:t>
      </w:r>
    </w:p>
    <w:p w14:paraId="3D46C637" w14:textId="62777035" w:rsidR="00E344D9" w:rsidRDefault="00E344D9"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sidRPr="00E344D9">
        <w:rPr>
          <w:rFonts w:ascii="ArialMT" w:eastAsia="Times New Roman" w:hAnsi="ArialMT" w:cs="Times New Roman"/>
          <w:lang w:eastAsia="en-GB"/>
        </w:rPr>
        <w:t>All staff in the building early in the morning, or late in the evening, ensure doors and windows are locked</w:t>
      </w:r>
    </w:p>
    <w:p w14:paraId="1B188FA0" w14:textId="0417F4B5" w:rsidR="00E344D9" w:rsidRDefault="00E344D9"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Where possible at least the first two members of staff to arrive in the building arrive together, and the last two members of staff in the building leave together</w:t>
      </w:r>
    </w:p>
    <w:p w14:paraId="26137595" w14:textId="33820086" w:rsidR="00D3544E" w:rsidRDefault="00D3544E"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Visitors are generally only allowed access with prior appointments and only admitted once their identity has been verified</w:t>
      </w:r>
    </w:p>
    <w:p w14:paraId="1D5AE2D5" w14:textId="40A49C2C" w:rsidR="00D3544E" w:rsidRDefault="00D3544E"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Minimal petty cash is kept on the premises</w:t>
      </w:r>
    </w:p>
    <w:p w14:paraId="06082073" w14:textId="080C5F27" w:rsidR="00D3544E" w:rsidRDefault="00D3544E"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When taking cash to the bank, members of staff are aware of personal safety. Managers carry out a risk assessment and develop and agreed procedure </w:t>
      </w:r>
    </w:p>
    <w:p w14:paraId="2F9AF99D" w14:textId="394430AE" w:rsidR="00D3544E" w:rsidRDefault="00D3544E"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Members of staff make a note in the diary of meetings they are attending, who they are meeting and when they are expected back</w:t>
      </w:r>
    </w:p>
    <w:p w14:paraId="15CA29B8" w14:textId="2599947F" w:rsidR="00D3544E" w:rsidRPr="00E344D9" w:rsidRDefault="00D3544E" w:rsidP="00E344D9">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Managers have good </w:t>
      </w:r>
      <w:proofErr w:type="spellStart"/>
      <w:r>
        <w:rPr>
          <w:rFonts w:ascii="ArialMT" w:eastAsia="Times New Roman" w:hAnsi="ArialMT" w:cs="Times New Roman"/>
          <w:lang w:eastAsia="en-GB"/>
        </w:rPr>
        <w:t>liason</w:t>
      </w:r>
      <w:proofErr w:type="spellEnd"/>
      <w:r>
        <w:rPr>
          <w:rFonts w:ascii="ArialMT" w:eastAsia="Times New Roman" w:hAnsi="ArialMT" w:cs="Times New Roman"/>
          <w:lang w:eastAsia="en-GB"/>
        </w:rPr>
        <w:t xml:space="preserve"> with local police and ask for advice on safe practice where there are issues or concerns</w:t>
      </w:r>
    </w:p>
    <w:p w14:paraId="2A275927" w14:textId="63EAC5E3" w:rsidR="00E344D9" w:rsidRDefault="00D3544E" w:rsidP="005838B5">
      <w:pPr>
        <w:spacing w:before="100" w:beforeAutospacing="1" w:after="100" w:afterAutospacing="1" w:line="360" w:lineRule="auto"/>
        <w:ind w:left="360"/>
        <w:rPr>
          <w:rFonts w:ascii="ArialMT" w:eastAsia="Times New Roman" w:hAnsi="ArialMT" w:cs="Times New Roman"/>
          <w:b/>
          <w:bCs/>
          <w:lang w:eastAsia="en-GB"/>
        </w:rPr>
      </w:pPr>
      <w:r>
        <w:rPr>
          <w:rFonts w:ascii="ArialMT" w:eastAsia="Times New Roman" w:hAnsi="ArialMT" w:cs="Times New Roman"/>
          <w:b/>
          <w:bCs/>
          <w:lang w:eastAsia="en-GB"/>
        </w:rPr>
        <w:t>Home Visits</w:t>
      </w:r>
    </w:p>
    <w:p w14:paraId="40B68256" w14:textId="620CBEF6" w:rsidR="00D3544E" w:rsidRDefault="00D3544E" w:rsidP="005838B5">
      <w:pPr>
        <w:spacing w:before="100" w:beforeAutospacing="1" w:after="100" w:afterAutospacing="1" w:line="360" w:lineRule="auto"/>
        <w:ind w:left="360"/>
        <w:rPr>
          <w:rFonts w:ascii="ArialMT" w:eastAsia="Times New Roman" w:hAnsi="ArialMT" w:cs="Times New Roman"/>
          <w:lang w:eastAsia="en-GB"/>
        </w:rPr>
      </w:pPr>
      <w:r>
        <w:rPr>
          <w:rFonts w:ascii="ArialMT" w:eastAsia="Times New Roman" w:hAnsi="ArialMT" w:cs="Times New Roman"/>
          <w:lang w:eastAsia="en-GB"/>
        </w:rPr>
        <w:t>Where staff members conduct home visits, this is done at the manager’s discretion and the following health and safety considerations apply:</w:t>
      </w:r>
    </w:p>
    <w:p w14:paraId="1E06BB7C" w14:textId="747CC427"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Prior to home visit the key person and manager undertake a risk assessment that is specific to the visit being undertaken</w:t>
      </w:r>
    </w:p>
    <w:p w14:paraId="717E0CF8" w14:textId="5FA4C62A"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Members of staff normally do home visits in pairs – usually the manager/ deputy manager with the key person </w:t>
      </w:r>
    </w:p>
    <w:p w14:paraId="4F531232" w14:textId="5DAB09C6"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Each home visit is recorded in the diary with the name and address of the family being visited, prior to the visit taking place</w:t>
      </w:r>
    </w:p>
    <w:p w14:paraId="05A2CA06" w14:textId="6A1A554E"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Staff alert and agreed contact person in the setting when they are learning and when they are expected to return</w:t>
      </w:r>
    </w:p>
    <w:p w14:paraId="0F478807" w14:textId="3019642A"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lastRenderedPageBreak/>
        <w:t>If there is any reason for staff to feel concerned about entering the premises they do not do so (for example if the person appears drunk)</w:t>
      </w:r>
    </w:p>
    <w:p w14:paraId="3955EAB1" w14:textId="5AE8675B"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Members of staff will carry a mobile phone when out for a visit</w:t>
      </w:r>
    </w:p>
    <w:p w14:paraId="312105CD" w14:textId="6A7265CE"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Staff identify and emergency word/ phrase which is decided on before the visit so that they can state this if not able to be overtly clear that they need help.</w:t>
      </w:r>
    </w:p>
    <w:p w14:paraId="41B874B1" w14:textId="1A7E37BA"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staff do not return from the home visit at the designated time the contact person attempts to phone them and if not phone the family and continue to do so until they make contact</w:t>
      </w:r>
    </w:p>
    <w:p w14:paraId="772CA7F8" w14:textId="0171D99A" w:rsidR="00D3544E"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 xml:space="preserve">If no contact is made the contact person will ring the family of the staff member </w:t>
      </w:r>
    </w:p>
    <w:p w14:paraId="6AF5678A" w14:textId="63DFE25A" w:rsidR="00D3544E" w:rsidRPr="00A706F4" w:rsidRDefault="00D3544E" w:rsidP="00D3544E">
      <w:pPr>
        <w:pStyle w:val="ListParagraph"/>
        <w:numPr>
          <w:ilvl w:val="0"/>
          <w:numId w:val="11"/>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again no contact is made the contact will immediately ring the police</w:t>
      </w:r>
    </w:p>
    <w:p w14:paraId="117C9FC1" w14:textId="0C1BCF17" w:rsidR="00D3544E" w:rsidRPr="00D3544E" w:rsidRDefault="00D3544E" w:rsidP="00D3544E">
      <w:pPr>
        <w:spacing w:before="100" w:beforeAutospacing="1" w:after="100" w:afterAutospacing="1" w:line="360" w:lineRule="auto"/>
        <w:rPr>
          <w:rFonts w:ascii="ArialMT" w:eastAsia="Times New Roman" w:hAnsi="ArialMT" w:cs="Times New Roman"/>
          <w:b/>
          <w:bCs/>
          <w:lang w:eastAsia="en-GB"/>
        </w:rPr>
      </w:pPr>
      <w:r w:rsidRPr="00D3544E">
        <w:rPr>
          <w:rFonts w:ascii="ArialMT" w:eastAsia="Times New Roman" w:hAnsi="ArialMT" w:cs="Times New Roman"/>
          <w:b/>
          <w:bCs/>
          <w:lang w:eastAsia="en-GB"/>
        </w:rPr>
        <w:t>Dealing with agitated parents in the setting:</w:t>
      </w:r>
    </w:p>
    <w:p w14:paraId="21E4595C" w14:textId="4707D7D2" w:rsidR="00D3544E" w:rsidRDefault="00D3544E"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a parent appears angry, mentally agitated or possible hostile two members of staff will lead the parent away from the children (outside if possible) but if inside they will not shut the door behind them</w:t>
      </w:r>
    </w:p>
    <w:p w14:paraId="4BFB337E" w14:textId="70313750" w:rsidR="00D3544E"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the person is standing the staff will remain standing</w:t>
      </w:r>
    </w:p>
    <w:p w14:paraId="2B23E383" w14:textId="2B6CD6EE" w:rsidR="00A706F4"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Members of staff will try to empathise and ensure that the language used can be easily understood</w:t>
      </w:r>
    </w:p>
    <w:p w14:paraId="12442D71" w14:textId="7984D65C" w:rsidR="00A706F4"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Staff will speak in low, even tones, below the voice of the parent</w:t>
      </w:r>
    </w:p>
    <w:p w14:paraId="782073D7" w14:textId="31FF7B58" w:rsidR="00A706F4"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Members of staff will make it clear that they want to listen and seek solutions</w:t>
      </w:r>
    </w:p>
    <w:p w14:paraId="312BAC5F" w14:textId="3119E053" w:rsidR="00A706F4"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the person makes threats and continues to be angry, members of staff will make it clear that they will be unable to discuss the issue until the person stops shouting or being abusive, while avoiding potentially inflammatory expressions such as ‘calm down’ or ‘be reasonable’</w:t>
      </w:r>
    </w:p>
    <w:p w14:paraId="404A0AE7" w14:textId="7E24E2C7" w:rsidR="00A706F4" w:rsidRDefault="00A706F4" w:rsidP="00D3544E">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If threats of abuse continue members of staff will explain that the police will be called and emphasise the inappropriateness of such behaviour in front of children or near-by children</w:t>
      </w:r>
    </w:p>
    <w:p w14:paraId="249D04D7" w14:textId="3EE326A4" w:rsidR="002F534E" w:rsidRPr="00A706F4" w:rsidRDefault="00A706F4" w:rsidP="00A706F4">
      <w:pPr>
        <w:pStyle w:val="ListParagraph"/>
        <w:numPr>
          <w:ilvl w:val="0"/>
          <w:numId w:val="12"/>
        </w:num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After the event details are recorded in the child’s personal file together with any decisions made with the parents to rectify the situation and any correspondence relating to the incident</w:t>
      </w: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7C375C" w14:paraId="47079765" w14:textId="77777777" w:rsidTr="004E369A">
        <w:trPr>
          <w:trHeight w:val="277"/>
        </w:trPr>
        <w:tc>
          <w:tcPr>
            <w:tcW w:w="5210" w:type="dxa"/>
            <w:tcBorders>
              <w:top w:val="nil"/>
              <w:left w:val="nil"/>
              <w:bottom w:val="nil"/>
              <w:right w:val="nil"/>
            </w:tcBorders>
            <w:shd w:val="clear" w:color="auto" w:fill="auto"/>
            <w:tcMar>
              <w:top w:w="80" w:type="dxa"/>
              <w:left w:w="80" w:type="dxa"/>
              <w:bottom w:w="80" w:type="dxa"/>
              <w:right w:w="80" w:type="dxa"/>
            </w:tcMar>
          </w:tcPr>
          <w:p w14:paraId="6E6BD727" w14:textId="77777777" w:rsidR="007C375C" w:rsidRDefault="007C375C" w:rsidP="00A706F4">
            <w:pPr>
              <w:spacing w:line="276"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3A29EC7A" w14:textId="77777777" w:rsidR="007C375C" w:rsidRDefault="007C375C" w:rsidP="00A706F4"/>
        </w:tc>
        <w:tc>
          <w:tcPr>
            <w:tcW w:w="2167" w:type="dxa"/>
            <w:tcBorders>
              <w:top w:val="nil"/>
              <w:left w:val="nil"/>
              <w:bottom w:val="nil"/>
              <w:right w:val="nil"/>
            </w:tcBorders>
            <w:shd w:val="clear" w:color="auto" w:fill="auto"/>
            <w:tcMar>
              <w:top w:w="80" w:type="dxa"/>
              <w:left w:w="80" w:type="dxa"/>
              <w:bottom w:w="80" w:type="dxa"/>
              <w:right w:w="80" w:type="dxa"/>
            </w:tcMar>
          </w:tcPr>
          <w:p w14:paraId="7561E127" w14:textId="77777777" w:rsidR="007C375C" w:rsidRDefault="007C375C" w:rsidP="00A706F4">
            <w:r>
              <w:rPr>
                <w:rFonts w:ascii="Arial" w:hAnsi="Arial"/>
                <w:i/>
                <w:iCs/>
                <w:sz w:val="22"/>
                <w:szCs w:val="22"/>
              </w:rPr>
              <w:t>(name of provider)</w:t>
            </w:r>
          </w:p>
        </w:tc>
      </w:tr>
      <w:tr w:rsidR="007C375C" w14:paraId="278DD1A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947CBD8" w14:textId="77777777" w:rsidR="007C375C" w:rsidRDefault="007C375C" w:rsidP="00A706F4">
            <w:pPr>
              <w:spacing w:line="276"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263E241"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6CEBA7B6" w14:textId="77777777" w:rsidR="007C375C" w:rsidRDefault="007C375C" w:rsidP="004E369A">
            <w:pPr>
              <w:spacing w:line="360" w:lineRule="auto"/>
            </w:pPr>
            <w:r>
              <w:rPr>
                <w:rFonts w:ascii="Arial" w:hAnsi="Arial"/>
                <w:i/>
                <w:iCs/>
                <w:sz w:val="22"/>
                <w:szCs w:val="22"/>
              </w:rPr>
              <w:t>(date)</w:t>
            </w:r>
          </w:p>
        </w:tc>
      </w:tr>
      <w:tr w:rsidR="007C375C" w14:paraId="16CA739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6AFBF2B" w14:textId="77777777" w:rsidR="007C375C" w:rsidRDefault="007C375C" w:rsidP="00A706F4">
            <w:pPr>
              <w:spacing w:line="276"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459882" w14:textId="77777777" w:rsidR="007C375C" w:rsidRDefault="007C375C" w:rsidP="004E369A"/>
        </w:tc>
        <w:tc>
          <w:tcPr>
            <w:tcW w:w="2167" w:type="dxa"/>
            <w:tcBorders>
              <w:top w:val="nil"/>
              <w:left w:val="nil"/>
              <w:bottom w:val="nil"/>
              <w:right w:val="nil"/>
            </w:tcBorders>
            <w:shd w:val="clear" w:color="auto" w:fill="auto"/>
            <w:tcMar>
              <w:top w:w="80" w:type="dxa"/>
              <w:left w:w="80" w:type="dxa"/>
              <w:bottom w:w="80" w:type="dxa"/>
              <w:right w:w="80" w:type="dxa"/>
            </w:tcMar>
          </w:tcPr>
          <w:p w14:paraId="4BF87C6E" w14:textId="77777777" w:rsidR="007C375C" w:rsidRDefault="007C375C" w:rsidP="004E369A">
            <w:pPr>
              <w:spacing w:line="360" w:lineRule="auto"/>
            </w:pPr>
            <w:r>
              <w:rPr>
                <w:rFonts w:ascii="Arial" w:hAnsi="Arial"/>
                <w:i/>
                <w:iCs/>
                <w:sz w:val="22"/>
                <w:szCs w:val="22"/>
              </w:rPr>
              <w:t>(date)</w:t>
            </w:r>
          </w:p>
        </w:tc>
      </w:tr>
      <w:tr w:rsidR="007C375C" w14:paraId="2A268CD0" w14:textId="77777777" w:rsidTr="004E369A">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FC0087E" w14:textId="77777777" w:rsidR="007C375C" w:rsidRDefault="007C375C" w:rsidP="00A706F4">
            <w:pPr>
              <w:spacing w:line="276"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512B7EB" w14:textId="77777777" w:rsidR="007C375C" w:rsidRDefault="007C375C" w:rsidP="004E369A"/>
        </w:tc>
      </w:tr>
      <w:tr w:rsidR="007C375C" w14:paraId="795CAA46"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23F4C442" w14:textId="77777777" w:rsidR="007C375C" w:rsidRDefault="007C375C" w:rsidP="00A706F4">
            <w:pPr>
              <w:spacing w:line="276"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019D067" w14:textId="77777777" w:rsidR="007C375C" w:rsidRDefault="007C375C" w:rsidP="004E369A"/>
        </w:tc>
      </w:tr>
      <w:tr w:rsidR="007C375C" w14:paraId="5644A329"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72FD3BBC" w14:textId="77777777" w:rsidR="007C375C" w:rsidRDefault="007C375C" w:rsidP="00A706F4">
            <w:pPr>
              <w:spacing w:line="276"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E98FF5" w14:textId="77777777" w:rsidR="007C375C" w:rsidRDefault="007C375C" w:rsidP="004E369A"/>
        </w:tc>
      </w:tr>
    </w:tbl>
    <w:p w14:paraId="22345129" w14:textId="77777777" w:rsidR="007C375C" w:rsidRDefault="007C375C" w:rsidP="007C375C">
      <w:pPr>
        <w:widowControl w:val="0"/>
        <w:rPr>
          <w:rFonts w:ascii="Arial" w:eastAsia="Arial" w:hAnsi="Arial" w:cs="Arial"/>
          <w:sz w:val="22"/>
          <w:szCs w:val="22"/>
        </w:rPr>
      </w:pPr>
    </w:p>
    <w:p w14:paraId="4C1A4FA3" w14:textId="77777777" w:rsidR="007C375C" w:rsidRDefault="007C375C" w:rsidP="007C375C">
      <w:pPr>
        <w:spacing w:line="360" w:lineRule="auto"/>
        <w:rPr>
          <w:rFonts w:ascii="Arial" w:eastAsia="Arial" w:hAnsi="Arial" w:cs="Arial"/>
          <w:sz w:val="22"/>
          <w:szCs w:val="22"/>
        </w:rPr>
      </w:pPr>
    </w:p>
    <w:p w14:paraId="07915B65" w14:textId="77777777" w:rsidR="007C375C" w:rsidRPr="007C375C" w:rsidRDefault="007C375C" w:rsidP="007C375C">
      <w:pPr>
        <w:spacing w:before="100" w:beforeAutospacing="1" w:after="100" w:afterAutospacing="1"/>
        <w:rPr>
          <w:rFonts w:ascii="Arial" w:eastAsia="Times New Roman" w:hAnsi="Arial" w:cs="Arial"/>
          <w:lang w:eastAsia="en-GB"/>
        </w:rPr>
      </w:pPr>
    </w:p>
    <w:p w14:paraId="62156E6B" w14:textId="77777777" w:rsidR="00591FE9" w:rsidRDefault="00591FE9" w:rsidP="002A0818">
      <w:pPr>
        <w:spacing w:before="100" w:beforeAutospacing="1" w:after="100" w:afterAutospacing="1"/>
        <w:rPr>
          <w:rFonts w:ascii="Arial" w:eastAsia="Times New Roman" w:hAnsi="Arial" w:cs="Arial"/>
          <w:b/>
          <w:bCs/>
          <w:lang w:eastAsia="en-GB"/>
        </w:rPr>
      </w:pPr>
    </w:p>
    <w:sectPr w:rsidR="00591FE9" w:rsidSect="00591F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D0E33"/>
    <w:multiLevelType w:val="multilevel"/>
    <w:tmpl w:val="D6C0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40492"/>
    <w:multiLevelType w:val="hybridMultilevel"/>
    <w:tmpl w:val="FD6A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369B4"/>
    <w:multiLevelType w:val="multilevel"/>
    <w:tmpl w:val="D4EC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DE3F3B"/>
    <w:multiLevelType w:val="hybridMultilevel"/>
    <w:tmpl w:val="07DE2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B4DFF"/>
    <w:multiLevelType w:val="multilevel"/>
    <w:tmpl w:val="DEC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15172"/>
    <w:multiLevelType w:val="hybridMultilevel"/>
    <w:tmpl w:val="06A65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0447B8A"/>
    <w:multiLevelType w:val="hybridMultilevel"/>
    <w:tmpl w:val="5F5CA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702E19"/>
    <w:multiLevelType w:val="hybridMultilevel"/>
    <w:tmpl w:val="7B723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BF2CAA"/>
    <w:multiLevelType w:val="hybridMultilevel"/>
    <w:tmpl w:val="82CC57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C9E262A"/>
    <w:multiLevelType w:val="hybridMultilevel"/>
    <w:tmpl w:val="A8AEA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A13C2B"/>
    <w:multiLevelType w:val="hybridMultilevel"/>
    <w:tmpl w:val="E95C3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0F2EA4"/>
    <w:multiLevelType w:val="hybridMultilevel"/>
    <w:tmpl w:val="1D96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 w:numId="6">
    <w:abstractNumId w:val="9"/>
  </w:num>
  <w:num w:numId="7">
    <w:abstractNumId w:val="11"/>
  </w:num>
  <w:num w:numId="8">
    <w:abstractNumId w:val="10"/>
  </w:num>
  <w:num w:numId="9">
    <w:abstractNumId w:val="8"/>
  </w:num>
  <w:num w:numId="10">
    <w:abstractNumId w:val="7"/>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818"/>
    <w:rsid w:val="002A0818"/>
    <w:rsid w:val="002F534E"/>
    <w:rsid w:val="005838B5"/>
    <w:rsid w:val="00591FE9"/>
    <w:rsid w:val="007C375C"/>
    <w:rsid w:val="00A706F4"/>
    <w:rsid w:val="00AD6F79"/>
    <w:rsid w:val="00B43D1C"/>
    <w:rsid w:val="00B777F4"/>
    <w:rsid w:val="00C634EE"/>
    <w:rsid w:val="00D210E3"/>
    <w:rsid w:val="00D3544E"/>
    <w:rsid w:val="00E30693"/>
    <w:rsid w:val="00E344D9"/>
    <w:rsid w:val="00F02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6C2B"/>
  <w15:chartTrackingRefBased/>
  <w15:docId w15:val="{A7856C2D-9A6C-D84F-88E8-98F603AE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0818"/>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AD6F79"/>
    <w:rPr>
      <w:color w:val="0563C1" w:themeColor="hyperlink"/>
      <w:u w:val="single"/>
    </w:rPr>
  </w:style>
  <w:style w:type="character" w:styleId="UnresolvedMention">
    <w:name w:val="Unresolved Mention"/>
    <w:basedOn w:val="DefaultParagraphFont"/>
    <w:uiPriority w:val="99"/>
    <w:semiHidden/>
    <w:unhideWhenUsed/>
    <w:rsid w:val="00AD6F79"/>
    <w:rPr>
      <w:color w:val="605E5C"/>
      <w:shd w:val="clear" w:color="auto" w:fill="E1DFDD"/>
    </w:rPr>
  </w:style>
  <w:style w:type="paragraph" w:styleId="ListParagraph">
    <w:name w:val="List Paragraph"/>
    <w:basedOn w:val="Normal"/>
    <w:uiPriority w:val="34"/>
    <w:qFormat/>
    <w:rsid w:val="0059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330905">
      <w:bodyDiv w:val="1"/>
      <w:marLeft w:val="0"/>
      <w:marRight w:val="0"/>
      <w:marTop w:val="0"/>
      <w:marBottom w:val="0"/>
      <w:divBdr>
        <w:top w:val="none" w:sz="0" w:space="0" w:color="auto"/>
        <w:left w:val="none" w:sz="0" w:space="0" w:color="auto"/>
        <w:bottom w:val="none" w:sz="0" w:space="0" w:color="auto"/>
        <w:right w:val="none" w:sz="0" w:space="0" w:color="auto"/>
      </w:divBdr>
      <w:divsChild>
        <w:div w:id="1412266096">
          <w:marLeft w:val="0"/>
          <w:marRight w:val="0"/>
          <w:marTop w:val="0"/>
          <w:marBottom w:val="0"/>
          <w:divBdr>
            <w:top w:val="none" w:sz="0" w:space="0" w:color="auto"/>
            <w:left w:val="none" w:sz="0" w:space="0" w:color="auto"/>
            <w:bottom w:val="none" w:sz="0" w:space="0" w:color="auto"/>
            <w:right w:val="none" w:sz="0" w:space="0" w:color="auto"/>
          </w:divBdr>
          <w:divsChild>
            <w:div w:id="1275677353">
              <w:marLeft w:val="0"/>
              <w:marRight w:val="0"/>
              <w:marTop w:val="0"/>
              <w:marBottom w:val="0"/>
              <w:divBdr>
                <w:top w:val="none" w:sz="0" w:space="0" w:color="auto"/>
                <w:left w:val="none" w:sz="0" w:space="0" w:color="auto"/>
                <w:bottom w:val="none" w:sz="0" w:space="0" w:color="auto"/>
                <w:right w:val="none" w:sz="0" w:space="0" w:color="auto"/>
              </w:divBdr>
              <w:divsChild>
                <w:div w:id="57732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4111">
          <w:marLeft w:val="0"/>
          <w:marRight w:val="0"/>
          <w:marTop w:val="0"/>
          <w:marBottom w:val="0"/>
          <w:divBdr>
            <w:top w:val="none" w:sz="0" w:space="0" w:color="auto"/>
            <w:left w:val="none" w:sz="0" w:space="0" w:color="auto"/>
            <w:bottom w:val="none" w:sz="0" w:space="0" w:color="auto"/>
            <w:right w:val="none" w:sz="0" w:space="0" w:color="auto"/>
          </w:divBdr>
          <w:divsChild>
            <w:div w:id="270746172">
              <w:marLeft w:val="0"/>
              <w:marRight w:val="0"/>
              <w:marTop w:val="0"/>
              <w:marBottom w:val="0"/>
              <w:divBdr>
                <w:top w:val="none" w:sz="0" w:space="0" w:color="auto"/>
                <w:left w:val="none" w:sz="0" w:space="0" w:color="auto"/>
                <w:bottom w:val="none" w:sz="0" w:space="0" w:color="auto"/>
                <w:right w:val="none" w:sz="0" w:space="0" w:color="auto"/>
              </w:divBdr>
              <w:divsChild>
                <w:div w:id="206991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70103">
          <w:marLeft w:val="0"/>
          <w:marRight w:val="0"/>
          <w:marTop w:val="0"/>
          <w:marBottom w:val="0"/>
          <w:divBdr>
            <w:top w:val="none" w:sz="0" w:space="0" w:color="auto"/>
            <w:left w:val="none" w:sz="0" w:space="0" w:color="auto"/>
            <w:bottom w:val="none" w:sz="0" w:space="0" w:color="auto"/>
            <w:right w:val="none" w:sz="0" w:space="0" w:color="auto"/>
          </w:divBdr>
          <w:divsChild>
            <w:div w:id="893469970">
              <w:marLeft w:val="0"/>
              <w:marRight w:val="0"/>
              <w:marTop w:val="0"/>
              <w:marBottom w:val="0"/>
              <w:divBdr>
                <w:top w:val="none" w:sz="0" w:space="0" w:color="auto"/>
                <w:left w:val="none" w:sz="0" w:space="0" w:color="auto"/>
                <w:bottom w:val="none" w:sz="0" w:space="0" w:color="auto"/>
                <w:right w:val="none" w:sz="0" w:space="0" w:color="auto"/>
              </w:divBdr>
              <w:divsChild>
                <w:div w:id="2022924373">
                  <w:marLeft w:val="0"/>
                  <w:marRight w:val="0"/>
                  <w:marTop w:val="0"/>
                  <w:marBottom w:val="0"/>
                  <w:divBdr>
                    <w:top w:val="none" w:sz="0" w:space="0" w:color="auto"/>
                    <w:left w:val="none" w:sz="0" w:space="0" w:color="auto"/>
                    <w:bottom w:val="none" w:sz="0" w:space="0" w:color="auto"/>
                    <w:right w:val="none" w:sz="0" w:space="0" w:color="auto"/>
                  </w:divBdr>
                </w:div>
              </w:divsChild>
            </w:div>
            <w:div w:id="718282408">
              <w:marLeft w:val="0"/>
              <w:marRight w:val="0"/>
              <w:marTop w:val="0"/>
              <w:marBottom w:val="0"/>
              <w:divBdr>
                <w:top w:val="none" w:sz="0" w:space="0" w:color="auto"/>
                <w:left w:val="none" w:sz="0" w:space="0" w:color="auto"/>
                <w:bottom w:val="none" w:sz="0" w:space="0" w:color="auto"/>
                <w:right w:val="none" w:sz="0" w:space="0" w:color="auto"/>
              </w:divBdr>
              <w:divsChild>
                <w:div w:id="1887258270">
                  <w:marLeft w:val="0"/>
                  <w:marRight w:val="0"/>
                  <w:marTop w:val="0"/>
                  <w:marBottom w:val="0"/>
                  <w:divBdr>
                    <w:top w:val="none" w:sz="0" w:space="0" w:color="auto"/>
                    <w:left w:val="none" w:sz="0" w:space="0" w:color="auto"/>
                    <w:bottom w:val="none" w:sz="0" w:space="0" w:color="auto"/>
                    <w:right w:val="none" w:sz="0" w:space="0" w:color="auto"/>
                  </w:divBdr>
                </w:div>
                <w:div w:id="12132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2</cp:revision>
  <cp:lastPrinted>2021-05-16T07:59:00Z</cp:lastPrinted>
  <dcterms:created xsi:type="dcterms:W3CDTF">2021-05-16T08:24:00Z</dcterms:created>
  <dcterms:modified xsi:type="dcterms:W3CDTF">2021-05-16T08:24:00Z</dcterms:modified>
</cp:coreProperties>
</file>